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EB" w:rsidRDefault="00A73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444 words</w:t>
      </w:r>
    </w:p>
    <w:p w:rsidR="00700AEB" w:rsidRDefault="00700AEB">
      <w:pPr>
        <w:rPr>
          <w:rFonts w:ascii="Arial" w:hAnsi="Arial" w:cs="Arial"/>
          <w:sz w:val="22"/>
          <w:szCs w:val="22"/>
        </w:rPr>
      </w:pPr>
    </w:p>
    <w:p w:rsidR="00700AEB" w:rsidRDefault="00700AEB">
      <w:pPr>
        <w:rPr>
          <w:rFonts w:ascii="Arial" w:hAnsi="Arial" w:cs="Arial"/>
          <w:sz w:val="22"/>
          <w:szCs w:val="22"/>
        </w:rPr>
      </w:pPr>
    </w:p>
    <w:p w:rsidR="00700AEB" w:rsidRDefault="002A64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Commercial </w:t>
      </w:r>
      <w:r w:rsidR="00700AEB">
        <w:rPr>
          <w:rFonts w:ascii="Arial" w:hAnsi="Arial" w:cs="Arial"/>
          <w:b/>
          <w:sz w:val="22"/>
          <w:szCs w:val="22"/>
        </w:rPr>
        <w:t>Calculator Gives Power to Smaller Businesses</w:t>
      </w:r>
    </w:p>
    <w:p w:rsidR="00700AEB" w:rsidRDefault="00700AEB">
      <w:pPr>
        <w:rPr>
          <w:rFonts w:ascii="Arial" w:hAnsi="Arial" w:cs="Arial"/>
          <w:sz w:val="22"/>
          <w:szCs w:val="22"/>
        </w:rPr>
      </w:pPr>
    </w:p>
    <w:p w:rsidR="00700AEB" w:rsidRDefault="00700AE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Managing costs, including </w:t>
      </w:r>
      <w:r w:rsidR="007E5C7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nergy, is essential in the formula for </w:t>
      </w:r>
      <w:r w:rsidR="007E5C7C">
        <w:rPr>
          <w:rFonts w:ascii="Arial" w:hAnsi="Arial" w:cs="Arial"/>
          <w:sz w:val="22"/>
          <w:szCs w:val="22"/>
        </w:rPr>
        <w:t xml:space="preserve">a business’s </w:t>
      </w:r>
      <w:r>
        <w:rPr>
          <w:rFonts w:ascii="Arial" w:hAnsi="Arial" w:cs="Arial"/>
          <w:sz w:val="22"/>
          <w:szCs w:val="22"/>
        </w:rPr>
        <w:t>success.</w:t>
      </w:r>
    </w:p>
    <w:p w:rsidR="00700AEB" w:rsidRDefault="00700AE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But how does the business manager or owner without a technical background effectively manage their energy use? If they have access to the Internet (and 73 percent of small businesses report they do)</w:t>
      </w:r>
      <w:r w:rsidR="007E5C7C">
        <w:rPr>
          <w:rFonts w:ascii="Arial" w:hAnsi="Arial" w:cs="Arial"/>
          <w:sz w:val="22"/>
          <w:szCs w:val="22"/>
        </w:rPr>
        <w:t>, they can</w:t>
      </w:r>
      <w:r>
        <w:rPr>
          <w:rFonts w:ascii="Arial" w:hAnsi="Arial" w:cs="Arial"/>
          <w:sz w:val="22"/>
          <w:szCs w:val="22"/>
        </w:rPr>
        <w:t xml:space="preserve"> get help 24/7 with </w:t>
      </w:r>
      <w:r w:rsidR="002A6477" w:rsidRPr="006C7F13">
        <w:rPr>
          <w:rFonts w:ascii="Arial" w:hAnsi="Arial" w:cs="Arial"/>
          <w:color w:val="FF0000"/>
          <w:sz w:val="22"/>
          <w:szCs w:val="22"/>
        </w:rPr>
        <w:t>Your Company Name</w:t>
      </w:r>
      <w:r w:rsidR="002A6477">
        <w:rPr>
          <w:rFonts w:ascii="Arial" w:hAnsi="Arial" w:cs="Arial"/>
          <w:sz w:val="22"/>
          <w:szCs w:val="22"/>
        </w:rPr>
        <w:t xml:space="preserve"> Here</w:t>
      </w:r>
      <w:r w:rsidR="007E5C7C">
        <w:rPr>
          <w:rFonts w:ascii="Arial" w:hAnsi="Arial" w:cs="Arial"/>
          <w:sz w:val="22"/>
          <w:szCs w:val="22"/>
        </w:rPr>
        <w:t xml:space="preserve">’s </w:t>
      </w:r>
      <w:r>
        <w:rPr>
          <w:rFonts w:ascii="Arial" w:hAnsi="Arial" w:cs="Arial"/>
          <w:sz w:val="22"/>
          <w:szCs w:val="22"/>
        </w:rPr>
        <w:t xml:space="preserve">new online </w:t>
      </w:r>
      <w:proofErr w:type="spellStart"/>
      <w:r>
        <w:rPr>
          <w:rFonts w:ascii="Arial" w:hAnsi="Arial" w:cs="Arial"/>
          <w:sz w:val="22"/>
          <w:szCs w:val="22"/>
        </w:rPr>
        <w:t>Commercial</w:t>
      </w:r>
      <w:r>
        <w:rPr>
          <w:rFonts w:ascii="Arial" w:hAnsi="Arial" w:cs="Arial"/>
          <w:i/>
          <w:sz w:val="22"/>
          <w:szCs w:val="22"/>
        </w:rPr>
        <w:t>Energy</w:t>
      </w:r>
      <w:r w:rsidR="004F0157">
        <w:rPr>
          <w:rFonts w:ascii="Arial" w:hAnsi="Arial" w:cs="Arial"/>
          <w:sz w:val="22"/>
          <w:szCs w:val="22"/>
        </w:rPr>
        <w:t>Suite</w:t>
      </w:r>
      <w:proofErr w:type="spellEnd"/>
      <w:r w:rsidR="004F0157">
        <w:rPr>
          <w:rFonts w:ascii="Arial" w:hAnsi="Arial" w:cs="Arial"/>
          <w:sz w:val="22"/>
          <w:szCs w:val="22"/>
        </w:rPr>
        <w:t xml:space="preserve">™. This set of online tools includes a main </w:t>
      </w:r>
      <w:proofErr w:type="spellStart"/>
      <w:r w:rsidR="004F0157">
        <w:rPr>
          <w:rFonts w:ascii="Arial" w:hAnsi="Arial" w:cs="Arial"/>
          <w:sz w:val="22"/>
          <w:szCs w:val="22"/>
        </w:rPr>
        <w:t>Commercial</w:t>
      </w:r>
      <w:r w:rsidR="004F0157" w:rsidRPr="004F0157">
        <w:rPr>
          <w:rFonts w:ascii="Arial" w:hAnsi="Arial" w:cs="Arial"/>
          <w:i/>
          <w:sz w:val="22"/>
          <w:szCs w:val="22"/>
        </w:rPr>
        <w:t>Energy</w:t>
      </w:r>
      <w:r w:rsidR="004F0157">
        <w:rPr>
          <w:rFonts w:ascii="Arial" w:hAnsi="Arial" w:cs="Arial"/>
          <w:sz w:val="22"/>
          <w:szCs w:val="22"/>
        </w:rPr>
        <w:t>Calculator</w:t>
      </w:r>
      <w:proofErr w:type="spellEnd"/>
      <w:r w:rsidR="004F0157">
        <w:rPr>
          <w:rFonts w:ascii="Arial" w:hAnsi="Arial" w:cs="Arial"/>
          <w:sz w:val="22"/>
          <w:szCs w:val="22"/>
        </w:rPr>
        <w:t xml:space="preserve">, several special purpose energy calculators </w:t>
      </w:r>
      <w:r w:rsidR="00826ACA">
        <w:rPr>
          <w:rFonts w:ascii="Arial" w:hAnsi="Arial" w:cs="Arial"/>
          <w:sz w:val="22"/>
          <w:szCs w:val="22"/>
        </w:rPr>
        <w:t xml:space="preserve">and online energy efficiency reference library for </w:t>
      </w:r>
      <w:r w:rsidR="004F0157">
        <w:rPr>
          <w:rFonts w:ascii="Arial" w:hAnsi="Arial" w:cs="Arial"/>
          <w:sz w:val="22"/>
          <w:szCs w:val="22"/>
        </w:rPr>
        <w:t xml:space="preserve">specifically for </w:t>
      </w:r>
      <w:r w:rsidR="00826ACA">
        <w:rPr>
          <w:rFonts w:ascii="Arial" w:hAnsi="Arial" w:cs="Arial"/>
          <w:sz w:val="22"/>
          <w:szCs w:val="22"/>
        </w:rPr>
        <w:t xml:space="preserve">businesses at </w:t>
      </w:r>
      <w:hyperlink r:id="rId4" w:history="1">
        <w:r w:rsidR="002A6477" w:rsidRPr="006C7F13">
          <w:rPr>
            <w:rStyle w:val="Hyperlink"/>
            <w:rFonts w:ascii="Arial" w:hAnsi="Arial" w:cs="Arial"/>
            <w:color w:val="FF0000"/>
            <w:sz w:val="22"/>
            <w:szCs w:val="22"/>
          </w:rPr>
          <w:t>www.yourwebsitehere.com</w:t>
        </w:r>
      </w:hyperlink>
      <w:r w:rsidR="004F0157" w:rsidRPr="006C7F13">
        <w:rPr>
          <w:rFonts w:ascii="Arial" w:hAnsi="Arial" w:cs="Arial"/>
          <w:color w:val="FF0000"/>
          <w:sz w:val="22"/>
          <w:szCs w:val="22"/>
        </w:rPr>
        <w:t>.</w:t>
      </w:r>
      <w:r w:rsidR="004F0157">
        <w:rPr>
          <w:rFonts w:ascii="Arial" w:hAnsi="Arial" w:cs="Arial"/>
          <w:sz w:val="22"/>
          <w:szCs w:val="22"/>
        </w:rPr>
        <w:t xml:space="preserve"> </w:t>
      </w:r>
    </w:p>
    <w:p w:rsidR="00826ACA" w:rsidRDefault="00700AE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“These are customers who can really use the help,” says </w:t>
      </w:r>
      <w:r w:rsidR="007E5C7C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, </w:t>
      </w:r>
      <w:r w:rsidR="007E5C7C">
        <w:rPr>
          <w:rFonts w:ascii="Arial" w:hAnsi="Arial" w:cs="Arial"/>
          <w:sz w:val="22"/>
          <w:szCs w:val="22"/>
        </w:rPr>
        <w:t xml:space="preserve">title, for </w:t>
      </w:r>
      <w:r w:rsidR="002A6477">
        <w:rPr>
          <w:rFonts w:ascii="Arial" w:hAnsi="Arial" w:cs="Arial"/>
          <w:sz w:val="22"/>
          <w:szCs w:val="22"/>
        </w:rPr>
        <w:t xml:space="preserve">Your </w:t>
      </w:r>
      <w:r w:rsidR="002A6477" w:rsidRPr="006C7F13">
        <w:rPr>
          <w:rFonts w:ascii="Arial" w:hAnsi="Arial" w:cs="Arial"/>
          <w:color w:val="FF0000"/>
          <w:sz w:val="22"/>
          <w:szCs w:val="22"/>
        </w:rPr>
        <w:t>Company Name Here</w:t>
      </w:r>
      <w:r w:rsidR="007E5C7C">
        <w:rPr>
          <w:rFonts w:ascii="Arial" w:hAnsi="Arial" w:cs="Arial"/>
          <w:sz w:val="22"/>
          <w:szCs w:val="22"/>
        </w:rPr>
        <w:t xml:space="preserve">. Name’s </w:t>
      </w:r>
      <w:r>
        <w:rPr>
          <w:rFonts w:ascii="Arial" w:hAnsi="Arial" w:cs="Arial"/>
          <w:sz w:val="22"/>
          <w:szCs w:val="22"/>
        </w:rPr>
        <w:t xml:space="preserve">found that it’s often the service stations/food marts looking to cut their energy bills. “They’ve got so much packed into their facility with all the coolers and cooking equipment. </w:t>
      </w:r>
      <w:r w:rsidR="009F140C" w:rsidRPr="009F140C">
        <w:rPr>
          <w:rFonts w:ascii="Arial" w:hAnsi="Arial" w:cs="Arial"/>
          <w:sz w:val="22"/>
          <w:szCs w:val="22"/>
        </w:rPr>
        <w:t>The calculator shows them how much energy they use, where they use it and how much it cost</w:t>
      </w:r>
      <w:r w:rsidR="007E5C7C">
        <w:rPr>
          <w:rFonts w:ascii="Arial" w:hAnsi="Arial" w:cs="Arial"/>
          <w:sz w:val="22"/>
          <w:szCs w:val="22"/>
        </w:rPr>
        <w:t>s</w:t>
      </w:r>
      <w:r w:rsidR="009F140C" w:rsidRPr="009F140C">
        <w:rPr>
          <w:rFonts w:ascii="Arial" w:hAnsi="Arial" w:cs="Arial"/>
          <w:sz w:val="22"/>
          <w:szCs w:val="22"/>
        </w:rPr>
        <w:t>. Then it gives them an opportunity to manage energy consumption</w:t>
      </w:r>
      <w:r w:rsidR="009F140C">
        <w:rPr>
          <w:rFonts w:ascii="Arial" w:hAnsi="Arial" w:cs="Arial"/>
          <w:sz w:val="22"/>
          <w:szCs w:val="22"/>
        </w:rPr>
        <w:t>,</w:t>
      </w:r>
      <w:r w:rsidR="009F140C" w:rsidRPr="009F140C">
        <w:rPr>
          <w:rFonts w:ascii="Arial" w:hAnsi="Arial" w:cs="Arial"/>
          <w:sz w:val="22"/>
          <w:szCs w:val="22"/>
        </w:rPr>
        <w:t xml:space="preserve">” </w:t>
      </w:r>
      <w:r w:rsidR="009F140C">
        <w:rPr>
          <w:rFonts w:ascii="Arial" w:hAnsi="Arial" w:cs="Arial"/>
          <w:sz w:val="22"/>
          <w:szCs w:val="22"/>
        </w:rPr>
        <w:t>he said.</w:t>
      </w:r>
      <w:r w:rsidR="009F140C" w:rsidRPr="009F140C">
        <w:rPr>
          <w:rFonts w:ascii="Arial" w:hAnsi="Arial" w:cs="Arial"/>
          <w:sz w:val="22"/>
          <w:szCs w:val="22"/>
        </w:rPr>
        <w:t xml:space="preserve"> </w:t>
      </w:r>
    </w:p>
    <w:p w:rsidR="009F140C" w:rsidRDefault="009F140C" w:rsidP="00826ACA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9F140C">
        <w:rPr>
          <w:rFonts w:ascii="Arial" w:hAnsi="Arial" w:cs="Arial"/>
          <w:sz w:val="22"/>
          <w:szCs w:val="22"/>
        </w:rPr>
        <w:t xml:space="preserve">Another member segment </w:t>
      </w:r>
      <w:r w:rsidR="00826ACA">
        <w:rPr>
          <w:rFonts w:ascii="Arial" w:hAnsi="Arial" w:cs="Arial"/>
          <w:sz w:val="22"/>
          <w:szCs w:val="22"/>
        </w:rPr>
        <w:t xml:space="preserve">particularly </w:t>
      </w:r>
      <w:r w:rsidRPr="009F140C">
        <w:rPr>
          <w:rFonts w:ascii="Arial" w:hAnsi="Arial" w:cs="Arial"/>
          <w:sz w:val="22"/>
          <w:szCs w:val="22"/>
        </w:rPr>
        <w:t xml:space="preserve">focused on energy costs is the church community. “By determining where they use their energy, it becomes easier to find the </w:t>
      </w:r>
      <w:bookmarkStart w:id="0" w:name="_GoBack"/>
      <w:bookmarkEnd w:id="0"/>
      <w:r w:rsidRPr="009F140C">
        <w:rPr>
          <w:rFonts w:ascii="Arial" w:hAnsi="Arial" w:cs="Arial"/>
          <w:sz w:val="22"/>
          <w:szCs w:val="22"/>
        </w:rPr>
        <w:t>small things to do to save energy</w:t>
      </w:r>
      <w:r w:rsidR="00700A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="00700AEB">
        <w:rPr>
          <w:rFonts w:ascii="Arial" w:hAnsi="Arial" w:cs="Arial"/>
          <w:sz w:val="22"/>
          <w:szCs w:val="22"/>
        </w:rPr>
        <w:t xml:space="preserve"> </w:t>
      </w:r>
      <w:r w:rsidR="00826ACA" w:rsidRPr="00E14151">
        <w:rPr>
          <w:rFonts w:ascii="Arial" w:hAnsi="Arial" w:cs="Arial"/>
          <w:color w:val="FF0000"/>
          <w:sz w:val="22"/>
          <w:szCs w:val="22"/>
        </w:rPr>
        <w:t>Name</w:t>
      </w:r>
      <w:r w:rsidR="00700AEB" w:rsidRPr="00E14151">
        <w:rPr>
          <w:rFonts w:ascii="Arial" w:hAnsi="Arial" w:cs="Arial"/>
          <w:color w:val="FF0000"/>
          <w:sz w:val="22"/>
          <w:szCs w:val="22"/>
        </w:rPr>
        <w:t xml:space="preserve"> explained.</w:t>
      </w:r>
    </w:p>
    <w:p w:rsidR="00826ACA" w:rsidRDefault="00826ACA" w:rsidP="00826ACA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of course the agricultural segment is highly attuned to energy costs. That’s why the new </w:t>
      </w:r>
      <w:proofErr w:type="spellStart"/>
      <w:r>
        <w:rPr>
          <w:rFonts w:ascii="Arial" w:hAnsi="Arial" w:cs="Arial"/>
          <w:sz w:val="22"/>
          <w:szCs w:val="22"/>
        </w:rPr>
        <w:t>Commercial</w:t>
      </w:r>
      <w:r w:rsidRPr="00826ACA">
        <w:rPr>
          <w:rFonts w:ascii="Arial" w:hAnsi="Arial" w:cs="Arial"/>
          <w:i/>
          <w:sz w:val="22"/>
          <w:szCs w:val="22"/>
        </w:rPr>
        <w:t>Energy</w:t>
      </w:r>
      <w:r>
        <w:rPr>
          <w:rFonts w:ascii="Arial" w:hAnsi="Arial" w:cs="Arial"/>
          <w:sz w:val="22"/>
          <w:szCs w:val="22"/>
        </w:rPr>
        <w:t>Suite</w:t>
      </w:r>
      <w:proofErr w:type="spellEnd"/>
      <w:r>
        <w:rPr>
          <w:rFonts w:ascii="Arial" w:hAnsi="Arial" w:cs="Arial"/>
          <w:sz w:val="22"/>
          <w:szCs w:val="22"/>
        </w:rPr>
        <w:t xml:space="preserve"> includes a separate calculator to address irrigation system energy use alone.</w:t>
      </w:r>
    </w:p>
    <w:p w:rsidR="00700AEB" w:rsidRDefault="009F140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6ACA">
        <w:rPr>
          <w:rFonts w:ascii="Arial" w:hAnsi="Arial" w:cs="Arial"/>
          <w:sz w:val="22"/>
          <w:szCs w:val="22"/>
        </w:rPr>
        <w:tab/>
      </w:r>
      <w:r w:rsidR="004F0157">
        <w:rPr>
          <w:rFonts w:ascii="Arial" w:hAnsi="Arial" w:cs="Arial"/>
          <w:sz w:val="22"/>
          <w:szCs w:val="22"/>
        </w:rPr>
        <w:t xml:space="preserve">For commercial facilities, </w:t>
      </w:r>
      <w:r w:rsidR="00826ACA">
        <w:rPr>
          <w:rFonts w:ascii="Arial" w:hAnsi="Arial" w:cs="Arial"/>
          <w:sz w:val="22"/>
          <w:szCs w:val="22"/>
        </w:rPr>
        <w:t>Name says</w:t>
      </w:r>
      <w:r w:rsidR="00700AEB">
        <w:rPr>
          <w:rFonts w:ascii="Arial" w:hAnsi="Arial" w:cs="Arial"/>
          <w:sz w:val="22"/>
          <w:szCs w:val="22"/>
        </w:rPr>
        <w:t>, “We’ve found that a simple shift in hours of operation can affect a facility’s energy cost by as much as 40</w:t>
      </w:r>
      <w:r w:rsidR="00833E99">
        <w:rPr>
          <w:rFonts w:ascii="Arial" w:hAnsi="Arial" w:cs="Arial"/>
          <w:sz w:val="22"/>
          <w:szCs w:val="22"/>
        </w:rPr>
        <w:t xml:space="preserve"> percent. This is something </w:t>
      </w:r>
      <w:r w:rsidR="00700AEB">
        <w:rPr>
          <w:rFonts w:ascii="Arial" w:hAnsi="Arial" w:cs="Arial"/>
          <w:sz w:val="22"/>
          <w:szCs w:val="22"/>
        </w:rPr>
        <w:lastRenderedPageBreak/>
        <w:t>an owner may not have anticipated when he or she decides to change the hours of operation.” He also noted that business customers often don’t have a reference point of what their average energy use should be. “The calculator gives them a benchmark of what’s typical, and then they can see if they are above average, below, or on target.”</w:t>
      </w:r>
    </w:p>
    <w:p w:rsidR="004F0157" w:rsidRDefault="004F0157" w:rsidP="004F0157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flagship </w:t>
      </w:r>
      <w:proofErr w:type="spellStart"/>
      <w:r w:rsidR="00700AEB">
        <w:rPr>
          <w:rFonts w:ascii="Arial" w:hAnsi="Arial"/>
          <w:sz w:val="22"/>
        </w:rPr>
        <w:t>Commercial</w:t>
      </w:r>
      <w:r w:rsidR="00700AEB">
        <w:rPr>
          <w:rFonts w:ascii="Arial" w:hAnsi="Arial"/>
          <w:i/>
          <w:sz w:val="22"/>
        </w:rPr>
        <w:t>Energy</w:t>
      </w:r>
      <w:r w:rsidR="00700AEB">
        <w:rPr>
          <w:rFonts w:ascii="Arial" w:hAnsi="Arial"/>
          <w:sz w:val="22"/>
        </w:rPr>
        <w:t>Calculator</w:t>
      </w:r>
      <w:proofErr w:type="spellEnd"/>
      <w:r w:rsidR="00700AE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addressees more than 60 </w:t>
      </w:r>
      <w:r w:rsidR="00700AEB">
        <w:rPr>
          <w:rFonts w:ascii="Arial" w:hAnsi="Arial"/>
          <w:sz w:val="22"/>
        </w:rPr>
        <w:t>different business types and sizes, features drop-down menu prompts and instantaneously displays annual energy costs by major end-use systems.</w:t>
      </w:r>
      <w:r w:rsidR="00700AEB">
        <w:rPr>
          <w:rFonts w:ascii="Arial" w:hAnsi="Arial" w:cs="Arial"/>
          <w:sz w:val="22"/>
          <w:szCs w:val="22"/>
        </w:rPr>
        <w:t xml:space="preserve"> The member can compare his current energy usage with any number of change scenarios and see whether or not that change is cost effective.  </w:t>
      </w:r>
    </w:p>
    <w:p w:rsidR="00700AEB" w:rsidRDefault="00700AEB" w:rsidP="004F0157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an extensive library of practical commercial energy system information is integrated directly into the calculator, giving the member access to even more energy advice. </w:t>
      </w:r>
    </w:p>
    <w:p w:rsidR="004F0157" w:rsidRDefault="004F0157" w:rsidP="004F0157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“We want to provide our members with all the resources they need to make good energy use decisions,” </w:t>
      </w:r>
      <w:r w:rsidRPr="006C7F13">
        <w:rPr>
          <w:rFonts w:ascii="Arial" w:hAnsi="Arial" w:cs="Arial"/>
          <w:color w:val="FF0000"/>
          <w:sz w:val="22"/>
          <w:szCs w:val="22"/>
        </w:rPr>
        <w:t>Name said. “</w:t>
      </w:r>
      <w:r>
        <w:rPr>
          <w:rFonts w:ascii="Arial" w:hAnsi="Arial" w:cs="Arial"/>
          <w:sz w:val="22"/>
          <w:szCs w:val="22"/>
        </w:rPr>
        <w:t>Placing tools like these on the Web is another way we can get these resourc</w:t>
      </w:r>
      <w:r w:rsidR="002F3EC0">
        <w:rPr>
          <w:rFonts w:ascii="Arial" w:hAnsi="Arial" w:cs="Arial"/>
          <w:sz w:val="22"/>
          <w:szCs w:val="22"/>
        </w:rPr>
        <w:t>es in the hands of our members.”</w:t>
      </w:r>
    </w:p>
    <w:sectPr w:rsidR="004F01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33E99"/>
    <w:rsid w:val="001B19D8"/>
    <w:rsid w:val="002A6477"/>
    <w:rsid w:val="002F3EC0"/>
    <w:rsid w:val="004573F1"/>
    <w:rsid w:val="004F0157"/>
    <w:rsid w:val="006C7F13"/>
    <w:rsid w:val="00700AEB"/>
    <w:rsid w:val="007E5C7C"/>
    <w:rsid w:val="00826ACA"/>
    <w:rsid w:val="00833E99"/>
    <w:rsid w:val="008D38B3"/>
    <w:rsid w:val="009F140C"/>
    <w:rsid w:val="00A7345F"/>
    <w:rsid w:val="00D2189B"/>
    <w:rsid w:val="00E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E56356-658B-414D-A371-EC07FEC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ctoryelectr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Draft 6-28-05</vt:lpstr>
    </vt:vector>
  </TitlesOfParts>
  <Company>EMC</Company>
  <LinksUpToDate>false</LinksUpToDate>
  <CharactersWithSpaces>2832</CharactersWithSpaces>
  <SharedDoc>false</SharedDoc>
  <HLinks>
    <vt:vector size="6" baseType="variant"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http://www.victoryelectric.net/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Draft 6-28-05</dc:title>
  <dc:creator>Windows User</dc:creator>
  <cp:lastModifiedBy>Karen Morris</cp:lastModifiedBy>
  <cp:revision>4</cp:revision>
  <dcterms:created xsi:type="dcterms:W3CDTF">2011-06-23T20:32:00Z</dcterms:created>
  <dcterms:modified xsi:type="dcterms:W3CDTF">2017-02-14T14:22:00Z</dcterms:modified>
</cp:coreProperties>
</file>